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5" w:rsidRDefault="004B6F63" w:rsidP="004B6F6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259080</wp:posOffset>
            </wp:positionV>
            <wp:extent cx="1838325" cy="835025"/>
            <wp:effectExtent l="0" t="0" r="952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 2 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36" w:rsidRDefault="00942236" w:rsidP="00D77605">
      <w:pPr>
        <w:tabs>
          <w:tab w:val="left" w:pos="915"/>
        </w:tabs>
      </w:pPr>
    </w:p>
    <w:p w:rsidR="002A2ACF" w:rsidRDefault="002A2ACF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>Dear parent / guardian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 xml:space="preserve">Your child </w:t>
      </w:r>
      <w:r w:rsidR="00942236" w:rsidRPr="002A2ACF">
        <w:rPr>
          <w:sz w:val="24"/>
        </w:rPr>
        <w:t>is taking</w:t>
      </w:r>
      <w:r w:rsidRPr="002A2ACF">
        <w:rPr>
          <w:sz w:val="24"/>
        </w:rPr>
        <w:t xml:space="preserve"> part in our Jump2it! Dance Festival which takes </w:t>
      </w:r>
      <w:r w:rsidR="004B6F63" w:rsidRPr="002A2ACF">
        <w:rPr>
          <w:sz w:val="24"/>
        </w:rPr>
        <w:t xml:space="preserve">place at </w:t>
      </w:r>
      <w:r w:rsidR="002A2ACF" w:rsidRPr="002A2ACF">
        <w:rPr>
          <w:sz w:val="24"/>
        </w:rPr>
        <w:t>Loughborough Town Hall in March 2020</w:t>
      </w:r>
      <w:r w:rsidR="004B6F63" w:rsidRPr="002A2ACF">
        <w:rPr>
          <w:sz w:val="24"/>
        </w:rPr>
        <w:t>.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 xml:space="preserve">Jump2It! </w:t>
      </w:r>
      <w:proofErr w:type="gramStart"/>
      <w:r w:rsidRPr="002A2ACF">
        <w:rPr>
          <w:sz w:val="24"/>
        </w:rPr>
        <w:t>is</w:t>
      </w:r>
      <w:proofErr w:type="gramEnd"/>
      <w:r w:rsidRPr="002A2ACF">
        <w:rPr>
          <w:sz w:val="24"/>
        </w:rPr>
        <w:t xml:space="preserve"> our flagship performance festival for schools within Team Charnwood and gives children the opportunity to show case their talent in a professional and non-competitive performance environment.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>The children will take part in rehearsals with a professional dance artist and will have chance to learn technique as well as create their own choreography.  This year, our sho</w:t>
      </w:r>
      <w:r w:rsidR="002A2ACF">
        <w:rPr>
          <w:sz w:val="24"/>
        </w:rPr>
        <w:t>w will be based on the theme</w:t>
      </w:r>
      <w:r w:rsidR="002A2ACF" w:rsidRPr="002A2ACF">
        <w:rPr>
          <w:sz w:val="24"/>
        </w:rPr>
        <w:t xml:space="preserve"> ‘The Best of British’</w:t>
      </w:r>
      <w:r w:rsidRPr="002A2ACF">
        <w:rPr>
          <w:sz w:val="24"/>
        </w:rPr>
        <w:t xml:space="preserve">.  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b/>
          <w:sz w:val="24"/>
        </w:rPr>
      </w:pPr>
      <w:r w:rsidRPr="002A2ACF">
        <w:rPr>
          <w:b/>
          <w:sz w:val="24"/>
        </w:rPr>
        <w:t>Performance Information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 xml:space="preserve">You child will perform on </w:t>
      </w:r>
      <w:r w:rsidR="00942236" w:rsidRPr="002A2ACF">
        <w:rPr>
          <w:b/>
          <w:sz w:val="24"/>
        </w:rPr>
        <w:t>either</w:t>
      </w:r>
      <w:r w:rsidR="00942236" w:rsidRPr="002A2ACF">
        <w:rPr>
          <w:sz w:val="24"/>
        </w:rPr>
        <w:t xml:space="preserve"> </w:t>
      </w:r>
      <w:r w:rsidR="002A2ACF" w:rsidRPr="002A2ACF">
        <w:rPr>
          <w:sz w:val="24"/>
        </w:rPr>
        <w:t>Monday 16</w:t>
      </w:r>
      <w:r w:rsidRPr="002A2ACF">
        <w:rPr>
          <w:sz w:val="24"/>
          <w:vertAlign w:val="superscript"/>
        </w:rPr>
        <w:t>th</w:t>
      </w:r>
      <w:r w:rsidR="00942236" w:rsidRPr="002A2ACF">
        <w:rPr>
          <w:sz w:val="24"/>
        </w:rPr>
        <w:t xml:space="preserve"> or</w:t>
      </w:r>
      <w:r w:rsidR="002A2ACF" w:rsidRPr="002A2ACF">
        <w:rPr>
          <w:sz w:val="24"/>
        </w:rPr>
        <w:t xml:space="preserve"> Tuesday 17</w:t>
      </w:r>
      <w:r w:rsidRPr="002A2ACF">
        <w:rPr>
          <w:sz w:val="24"/>
          <w:vertAlign w:val="superscript"/>
        </w:rPr>
        <w:t>th</w:t>
      </w:r>
      <w:r w:rsidRPr="002A2ACF">
        <w:rPr>
          <w:sz w:val="24"/>
        </w:rPr>
        <w:t xml:space="preserve"> March 2019</w:t>
      </w:r>
      <w:r w:rsidR="00942236" w:rsidRPr="002A2ACF">
        <w:rPr>
          <w:sz w:val="24"/>
        </w:rPr>
        <w:t xml:space="preserve"> </w:t>
      </w:r>
      <w:r w:rsidRPr="002A2ACF">
        <w:rPr>
          <w:sz w:val="24"/>
        </w:rPr>
        <w:t>at 7pm and the show will last approximately 1 hour.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>On the day of the show, the children taking part will be transported from their school</w:t>
      </w:r>
      <w:r w:rsidR="004B6F63" w:rsidRPr="002A2ACF">
        <w:rPr>
          <w:sz w:val="24"/>
        </w:rPr>
        <w:t xml:space="preserve"> via coaches at approx. 1pm.  They will rehearse at the venue during the afternoon and remain there until the end of the performance.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>A letter detailing what the children will need to bring with them will be distributed nearer the time.</w:t>
      </w:r>
    </w:p>
    <w:p w:rsidR="004B6F63" w:rsidRPr="002A2ACF" w:rsidRDefault="004B6F63" w:rsidP="00D77605">
      <w:pPr>
        <w:tabs>
          <w:tab w:val="left" w:pos="915"/>
        </w:tabs>
        <w:rPr>
          <w:sz w:val="24"/>
        </w:rPr>
      </w:pPr>
    </w:p>
    <w:p w:rsidR="004B6F63" w:rsidRPr="002A2ACF" w:rsidRDefault="004B6F63" w:rsidP="00D77605">
      <w:pPr>
        <w:tabs>
          <w:tab w:val="left" w:pos="915"/>
        </w:tabs>
        <w:rPr>
          <w:b/>
          <w:sz w:val="24"/>
        </w:rPr>
      </w:pPr>
      <w:r w:rsidRPr="002A2ACF">
        <w:rPr>
          <w:b/>
          <w:sz w:val="24"/>
        </w:rPr>
        <w:t>Tickets</w:t>
      </w:r>
    </w:p>
    <w:p w:rsidR="00D77605" w:rsidRPr="002A2ACF" w:rsidRDefault="00D77605" w:rsidP="00D77605">
      <w:pPr>
        <w:tabs>
          <w:tab w:val="left" w:pos="915"/>
        </w:tabs>
        <w:rPr>
          <w:sz w:val="24"/>
        </w:rPr>
      </w:pPr>
    </w:p>
    <w:p w:rsidR="004B6F63" w:rsidRPr="002A2ACF" w:rsidRDefault="004B6F63" w:rsidP="00D77605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>You</w:t>
      </w:r>
      <w:r w:rsidR="00D77605" w:rsidRPr="002A2ACF">
        <w:rPr>
          <w:sz w:val="24"/>
        </w:rPr>
        <w:t xml:space="preserve"> </w:t>
      </w:r>
      <w:r w:rsidRPr="002A2ACF">
        <w:rPr>
          <w:sz w:val="24"/>
        </w:rPr>
        <w:t>will</w:t>
      </w:r>
      <w:r w:rsidR="00D77605" w:rsidRPr="002A2ACF">
        <w:rPr>
          <w:sz w:val="24"/>
        </w:rPr>
        <w:t xml:space="preserve"> be</w:t>
      </w:r>
      <w:r w:rsidRPr="002A2ACF">
        <w:rPr>
          <w:sz w:val="24"/>
        </w:rPr>
        <w:t xml:space="preserve"> able to purchase tickets</w:t>
      </w:r>
      <w:r w:rsidR="00D77605" w:rsidRPr="002A2ACF">
        <w:rPr>
          <w:sz w:val="24"/>
        </w:rPr>
        <w:t xml:space="preserve"> through the Box Office at Loughborough Town Hall.</w:t>
      </w:r>
      <w:r w:rsidR="00942236" w:rsidRPr="002A2ACF">
        <w:rPr>
          <w:sz w:val="24"/>
        </w:rPr>
        <w:t xml:space="preserve">  </w:t>
      </w:r>
      <w:r w:rsidRPr="002A2ACF">
        <w:rPr>
          <w:sz w:val="24"/>
        </w:rPr>
        <w:t>Tickets will be available in the New Year.</w:t>
      </w:r>
      <w:r w:rsidR="002A2ACF">
        <w:rPr>
          <w:sz w:val="24"/>
        </w:rPr>
        <w:t xml:space="preserve">  </w:t>
      </w:r>
      <w:bookmarkStart w:id="0" w:name="_GoBack"/>
      <w:bookmarkEnd w:id="0"/>
    </w:p>
    <w:p w:rsidR="004B6F63" w:rsidRPr="002A2ACF" w:rsidRDefault="004B6F63" w:rsidP="00D77605">
      <w:pPr>
        <w:tabs>
          <w:tab w:val="left" w:pos="915"/>
        </w:tabs>
        <w:rPr>
          <w:sz w:val="24"/>
        </w:rPr>
      </w:pPr>
    </w:p>
    <w:p w:rsidR="004B6F63" w:rsidRPr="002A2ACF" w:rsidRDefault="002A2ACF" w:rsidP="004B6F63">
      <w:pPr>
        <w:tabs>
          <w:tab w:val="left" w:pos="915"/>
        </w:tabs>
        <w:rPr>
          <w:b/>
          <w:sz w:val="24"/>
        </w:rPr>
      </w:pPr>
      <w:r w:rsidRPr="002A2ACF">
        <w:rPr>
          <w:b/>
          <w:sz w:val="24"/>
        </w:rPr>
        <w:t>We look forward to welcoming you to Loughborough Town Hall next year!</w:t>
      </w:r>
    </w:p>
    <w:p w:rsidR="002A2ACF" w:rsidRPr="002A2ACF" w:rsidRDefault="002A2ACF" w:rsidP="004B6F63">
      <w:pPr>
        <w:tabs>
          <w:tab w:val="left" w:pos="915"/>
        </w:tabs>
        <w:rPr>
          <w:b/>
          <w:sz w:val="24"/>
        </w:rPr>
      </w:pPr>
    </w:p>
    <w:p w:rsidR="002A2ACF" w:rsidRPr="002A2ACF" w:rsidRDefault="002A2ACF" w:rsidP="004B6F63">
      <w:pPr>
        <w:tabs>
          <w:tab w:val="left" w:pos="915"/>
        </w:tabs>
        <w:rPr>
          <w:b/>
          <w:sz w:val="24"/>
        </w:rPr>
      </w:pPr>
      <w:r w:rsidRPr="002A2ACF">
        <w:rPr>
          <w:b/>
          <w:noProof/>
          <w:sz w:val="24"/>
          <w:lang w:eastAsia="en-GB"/>
        </w:rPr>
        <w:drawing>
          <wp:inline distT="0" distB="0" distL="0" distR="0" wp14:anchorId="76C7D59B" wp14:editId="6B5A9F08">
            <wp:extent cx="1521836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81" cy="7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CF" w:rsidRPr="002A2ACF" w:rsidRDefault="002A2ACF" w:rsidP="004B6F63">
      <w:pPr>
        <w:tabs>
          <w:tab w:val="left" w:pos="915"/>
        </w:tabs>
        <w:rPr>
          <w:sz w:val="24"/>
        </w:rPr>
      </w:pPr>
      <w:r w:rsidRPr="002A2ACF">
        <w:rPr>
          <w:sz w:val="24"/>
        </w:rPr>
        <w:t>Louise Jaggard</w:t>
      </w:r>
    </w:p>
    <w:p w:rsidR="002A2ACF" w:rsidRPr="002A2ACF" w:rsidRDefault="002A2ACF" w:rsidP="004B6F63">
      <w:pPr>
        <w:tabs>
          <w:tab w:val="left" w:pos="915"/>
        </w:tabs>
        <w:rPr>
          <w:sz w:val="24"/>
        </w:rPr>
      </w:pPr>
      <w:hyperlink r:id="rId9" w:history="1">
        <w:r w:rsidRPr="002A2ACF">
          <w:rPr>
            <w:rStyle w:val="Hyperlink"/>
            <w:sz w:val="24"/>
          </w:rPr>
          <w:t>www.primaryschooldance.co.uk</w:t>
        </w:r>
      </w:hyperlink>
    </w:p>
    <w:p w:rsidR="002A2ACF" w:rsidRPr="002A2ACF" w:rsidRDefault="002A2ACF" w:rsidP="004B6F63">
      <w:pPr>
        <w:tabs>
          <w:tab w:val="left" w:pos="915"/>
        </w:tabs>
      </w:pPr>
      <w:r w:rsidRPr="002A2ACF">
        <w:rPr>
          <w:sz w:val="24"/>
        </w:rPr>
        <w:t>@</w:t>
      </w:r>
      <w:proofErr w:type="spellStart"/>
      <w:r w:rsidRPr="002A2ACF">
        <w:rPr>
          <w:sz w:val="24"/>
        </w:rPr>
        <w:t>JumpStartDance</w:t>
      </w:r>
      <w:proofErr w:type="spellEnd"/>
      <w:r w:rsidRPr="002A2ACF">
        <w:rPr>
          <w:sz w:val="24"/>
        </w:rPr>
        <w:t xml:space="preserve"> on Facebook</w:t>
      </w:r>
    </w:p>
    <w:sectPr w:rsidR="002A2ACF" w:rsidRPr="002A2ACF" w:rsidSect="009422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401"/>
    <w:multiLevelType w:val="multilevel"/>
    <w:tmpl w:val="D28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224BE"/>
    <w:multiLevelType w:val="hybridMultilevel"/>
    <w:tmpl w:val="85B26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5"/>
    <w:rsid w:val="002A2ACF"/>
    <w:rsid w:val="002A5DC9"/>
    <w:rsid w:val="00465692"/>
    <w:rsid w:val="004B6F63"/>
    <w:rsid w:val="00906764"/>
    <w:rsid w:val="00942236"/>
    <w:rsid w:val="00BB6C7D"/>
    <w:rsid w:val="00CA7862"/>
    <w:rsid w:val="00D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2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2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ryschoold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2019-09-26T11:59:00Z</dcterms:created>
  <dcterms:modified xsi:type="dcterms:W3CDTF">2019-09-26T11:59:00Z</dcterms:modified>
</cp:coreProperties>
</file>